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DD3A9" w14:textId="77777777" w:rsidR="00670C8C" w:rsidRPr="00801EA4" w:rsidRDefault="00670C8C" w:rsidP="00670C8C">
      <w:pPr>
        <w:rPr>
          <w:b/>
          <w:bCs/>
          <w:lang w:val="fi-FI"/>
        </w:rPr>
      </w:pPr>
      <w:r w:rsidRPr="00801EA4">
        <w:rPr>
          <w:b/>
          <w:bCs/>
          <w:lang w:val="fi-FI"/>
        </w:rPr>
        <w:t xml:space="preserve">Rockfon Blanka </w:t>
      </w:r>
      <w:r>
        <w:rPr>
          <w:b/>
          <w:lang w:val="fi-FI"/>
        </w:rPr>
        <w:t>dB41 E15</w:t>
      </w:r>
    </w:p>
    <w:p w14:paraId="427DBBF5" w14:textId="77777777" w:rsidR="00670C8C" w:rsidRDefault="00670C8C" w:rsidP="00670C8C">
      <w:pPr>
        <w:rPr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>reunamuoto E</w:t>
      </w:r>
      <w:r w:rsidRPr="00B03F78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&lt;600x600x</w:t>
      </w:r>
      <w:r>
        <w:rPr>
          <w:color w:val="4472C4" w:themeColor="accent1"/>
          <w:lang w:val="fi-FI"/>
        </w:rPr>
        <w:t>35</w:t>
      </w:r>
      <w:r w:rsidRPr="00B03F78">
        <w:rPr>
          <w:color w:val="4472C4" w:themeColor="accent1"/>
          <w:lang w:val="fi-FI"/>
        </w:rPr>
        <w:t xml:space="preserve"> mm&gt; / &lt;1200x600x</w:t>
      </w:r>
      <w:r>
        <w:rPr>
          <w:color w:val="4472C4" w:themeColor="accent1"/>
          <w:lang w:val="fi-FI"/>
        </w:rPr>
        <w:t>35</w:t>
      </w:r>
      <w:r w:rsidRPr="00B03F78">
        <w:rPr>
          <w:color w:val="4472C4" w:themeColor="accent1"/>
          <w:lang w:val="fi-FI"/>
        </w:rPr>
        <w:t xml:space="preserve"> mm&gt;</w:t>
      </w:r>
      <w:r w:rsidRPr="00B70B91">
        <w:rPr>
          <w:lang w:val="fi-FI"/>
        </w:rPr>
        <w:t>.</w:t>
      </w:r>
      <w:r>
        <w:rPr>
          <w:lang w:val="fi-FI"/>
        </w:rPr>
        <w:t xml:space="preserve">               Osittain piiloon jäävä</w:t>
      </w:r>
      <w:r w:rsidRPr="00016CC9">
        <w:rPr>
          <w:lang w:val="fi-FI"/>
        </w:rPr>
        <w:t xml:space="preserve"> </w:t>
      </w:r>
      <w:r w:rsidRPr="00B03F78">
        <w:rPr>
          <w:lang w:val="fi-FI"/>
        </w:rPr>
        <w:t>T</w:t>
      </w:r>
      <w:r>
        <w:rPr>
          <w:lang w:val="fi-FI"/>
        </w:rPr>
        <w:t>15</w:t>
      </w:r>
      <w:r w:rsidRPr="00016CC9">
        <w:rPr>
          <w:lang w:val="fi-FI"/>
        </w:rPr>
        <w:t xml:space="preserve"> </w:t>
      </w:r>
      <w:r w:rsidRPr="00B03F78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 w:val="fi-FI"/>
        </w:rPr>
        <w:t>vakiovalkoinen</w:t>
      </w:r>
      <w:r w:rsidRPr="00B03F78">
        <w:rPr>
          <w:color w:val="4472C4" w:themeColor="accent1"/>
          <w:lang w:val="fi-FI"/>
        </w:rPr>
        <w:t xml:space="preserve">&gt; </w:t>
      </w:r>
      <w:r w:rsidRPr="002617D7">
        <w:rPr>
          <w:color w:val="4472C4" w:themeColor="accent1"/>
          <w:lang w:val="fi-FI"/>
        </w:rPr>
        <w:t>/ &lt;</w:t>
      </w:r>
      <w:r>
        <w:rPr>
          <w:color w:val="4472C4" w:themeColor="accent1"/>
          <w:lang w:val="fi-FI"/>
        </w:rPr>
        <w:t>mattavalkoinen</w:t>
      </w:r>
      <w:r w:rsidRPr="002617D7">
        <w:rPr>
          <w:color w:val="4472C4" w:themeColor="accent1"/>
          <w:lang w:val="fi-FI"/>
        </w:rPr>
        <w:t>&gt;</w:t>
      </w:r>
      <w:r w:rsidRPr="002617D7">
        <w:rPr>
          <w:lang w:val="fi-FI"/>
        </w:rPr>
        <w:t xml:space="preserve"> </w:t>
      </w:r>
      <w:r w:rsidRPr="002617D7">
        <w:rPr>
          <w:color w:val="4472C4" w:themeColor="accent1"/>
          <w:lang w:val="fi-FI"/>
        </w:rPr>
        <w:t>/ &lt;</w:t>
      </w:r>
      <w:r>
        <w:rPr>
          <w:color w:val="4472C4" w:themeColor="accent1"/>
          <w:lang w:val="fi-FI"/>
        </w:rPr>
        <w:t>Color- all</w:t>
      </w:r>
      <w:r w:rsidRPr="002617D7">
        <w:rPr>
          <w:color w:val="4472C4" w:themeColor="accent1"/>
          <w:lang w:val="fi-FI"/>
        </w:rPr>
        <w:t>&gt;</w:t>
      </w:r>
      <w:r w:rsidRPr="002617D7">
        <w:rPr>
          <w:lang w:val="fi-FI"/>
        </w:rPr>
        <w:t xml:space="preserve"> </w:t>
      </w:r>
      <w:r w:rsidRPr="00016CC9">
        <w:rPr>
          <w:lang w:val="fi-FI"/>
        </w:rPr>
        <w:t>listajärjestel</w:t>
      </w:r>
      <w:r>
        <w:rPr>
          <w:lang w:val="fi-FI"/>
        </w:rPr>
        <w:t xml:space="preserve">mä. </w:t>
      </w:r>
    </w:p>
    <w:p w14:paraId="6CA07D5E" w14:textId="77777777" w:rsidR="00670C8C" w:rsidRDefault="00670C8C" w:rsidP="00670C8C">
      <w:pPr>
        <w:rPr>
          <w:lang w:val="fi-FI"/>
        </w:rPr>
      </w:pPr>
      <w:r>
        <w:rPr>
          <w:lang w:val="fi-FI"/>
        </w:rPr>
        <w:t>Levy täysin avattava,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suuntavapaa, </w:t>
      </w:r>
      <w:r w:rsidRPr="00B03F78">
        <w:rPr>
          <w:lang w:val="fi-FI"/>
        </w:rPr>
        <w:t>maalatut reunat. Pin</w:t>
      </w:r>
      <w:r>
        <w:rPr>
          <w:lang w:val="fi-FI"/>
        </w:rPr>
        <w:t>ta maalattu;</w:t>
      </w:r>
      <w:r w:rsidRPr="00B03F78">
        <w:rPr>
          <w:lang w:val="fi-FI"/>
        </w:rPr>
        <w:t xml:space="preserve"> </w:t>
      </w:r>
      <w:r>
        <w:rPr>
          <w:lang w:val="fi-FI"/>
        </w:rPr>
        <w:t>l</w:t>
      </w:r>
      <w:r w:rsidRPr="00B03F78">
        <w:rPr>
          <w:lang w:val="fi-FI"/>
        </w:rPr>
        <w:t>ähin NCS-väri: NCS S-0500-N</w:t>
      </w:r>
      <w:r>
        <w:rPr>
          <w:lang w:val="fi-FI"/>
        </w:rPr>
        <w:t xml:space="preserve"> ja tausta maalaamaton fleece. Pinnan </w:t>
      </w:r>
      <w:r w:rsidRPr="00B03F78">
        <w:rPr>
          <w:lang w:val="fi-FI"/>
        </w:rPr>
        <w:t>L-arvo</w:t>
      </w:r>
      <w:r>
        <w:rPr>
          <w:lang w:val="fi-FI"/>
        </w:rPr>
        <w:t xml:space="preserve"> </w:t>
      </w:r>
      <w:r w:rsidRPr="00B03F78">
        <w:rPr>
          <w:lang w:val="fi-FI"/>
        </w:rPr>
        <w:t>94,5</w:t>
      </w:r>
      <w:r>
        <w:rPr>
          <w:lang w:val="fi-FI"/>
        </w:rPr>
        <w:t>, valonheijastavuus &gt;87 %,</w:t>
      </w:r>
      <w:r w:rsidRPr="00B03F78">
        <w:rPr>
          <w:lang w:val="fi-FI"/>
        </w:rPr>
        <w:t xml:space="preserve"> </w:t>
      </w:r>
      <w:r>
        <w:rPr>
          <w:lang w:val="fi-FI"/>
        </w:rPr>
        <w:t>v</w:t>
      </w:r>
      <w:r w:rsidRPr="00B03F78">
        <w:rPr>
          <w:lang w:val="fi-FI"/>
        </w:rPr>
        <w:t>alon</w:t>
      </w:r>
      <w:r>
        <w:rPr>
          <w:lang w:val="fi-FI"/>
        </w:rPr>
        <w:t xml:space="preserve">hajonta </w:t>
      </w:r>
      <w:r>
        <w:rPr>
          <w:rFonts w:cstheme="minorHAnsi"/>
          <w:lang w:val="fi-FI"/>
        </w:rPr>
        <w:t>≥</w:t>
      </w:r>
      <w:r>
        <w:rPr>
          <w:lang w:val="fi-FI"/>
        </w:rPr>
        <w:t xml:space="preserve"> 99%.</w:t>
      </w:r>
    </w:p>
    <w:p w14:paraId="63F67768" w14:textId="77777777" w:rsidR="00670C8C" w:rsidRDefault="00670C8C" w:rsidP="00670C8C">
      <w:pPr>
        <w:rPr>
          <w:lang w:val="fi-FI"/>
        </w:rPr>
      </w:pPr>
      <w:r>
        <w:rPr>
          <w:lang w:val="fi-FI"/>
        </w:rPr>
        <w:t xml:space="preserve">Levyn ja listajärjestelmän asennus valmistajan ohjeen mukaan. </w:t>
      </w:r>
    </w:p>
    <w:p w14:paraId="014FBF28" w14:textId="77777777" w:rsidR="00670C8C" w:rsidRDefault="00670C8C" w:rsidP="00670C8C">
      <w:pPr>
        <w:rPr>
          <w:rFonts w:cstheme="minorHAnsi"/>
          <w:lang w:val="fi-FI"/>
        </w:rPr>
      </w:pPr>
      <w:r w:rsidRPr="005B5EAA">
        <w:rPr>
          <w:rFonts w:cstheme="minorHAnsi"/>
          <w:lang w:val="fi-FI"/>
        </w:rPr>
        <w:t>Suora äänieristys: Rw = 21 dB</w:t>
      </w:r>
      <w:r>
        <w:rPr>
          <w:rFonts w:cstheme="minorHAnsi"/>
          <w:lang w:val="fi-FI"/>
        </w:rPr>
        <w:t xml:space="preserve">  </w:t>
      </w:r>
      <w:r w:rsidRPr="005B5EAA">
        <w:rPr>
          <w:lang w:val="fi-FI"/>
        </w:rPr>
        <w:t>Huoneiden välinen äänieristys</w:t>
      </w:r>
      <w:r w:rsidRPr="005B5EAA">
        <w:rPr>
          <w:rFonts w:cstheme="minorHAnsi"/>
          <w:lang w:val="fi-FI"/>
        </w:rPr>
        <w:t>: Dn,f,w=41 dB</w:t>
      </w:r>
    </w:p>
    <w:p w14:paraId="6B6503FF" w14:textId="77777777" w:rsidR="00670C8C" w:rsidRPr="00A478F1" w:rsidRDefault="00670C8C" w:rsidP="00670C8C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A,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</w:t>
      </w:r>
      <w:r w:rsidRPr="005B5EAA">
        <w:rPr>
          <w:lang w:val="fi-FI"/>
        </w:rPr>
        <w:t>A2-s1,d0</w:t>
      </w:r>
      <w:r w:rsidRPr="00A478F1">
        <w:rPr>
          <w:rFonts w:cstheme="minorHAnsi"/>
          <w:lang w:val="fi-FI"/>
        </w:rPr>
        <w:t xml:space="preserve"> 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1D573CC2" w14:textId="77777777" w:rsidR="00670C8C" w:rsidRPr="00B03F78" w:rsidRDefault="00670C8C" w:rsidP="00670C8C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36C2ABE1" w14:textId="77777777" w:rsidR="00670C8C" w:rsidRPr="00A478F1" w:rsidRDefault="00670C8C" w:rsidP="00670C8C">
      <w:pPr>
        <w:rPr>
          <w:lang w:val="fi-FI"/>
        </w:rPr>
      </w:pPr>
      <w:r w:rsidRPr="00B03F78">
        <w:rPr>
          <w:lang w:val="fi-FI"/>
        </w:rPr>
        <w:t xml:space="preserve">Kulutuskestävyys: </w:t>
      </w:r>
      <w:r>
        <w:rPr>
          <w:lang w:val="fi-FI"/>
        </w:rPr>
        <w:t>p</w:t>
      </w:r>
      <w:r w:rsidRPr="00B03F78">
        <w:rPr>
          <w:lang w:val="fi-FI"/>
        </w:rPr>
        <w:t>esunkestävyy</w:t>
      </w:r>
      <w:r>
        <w:rPr>
          <w:lang w:val="fi-FI"/>
        </w:rPr>
        <w:t>sl</w:t>
      </w:r>
      <w:r w:rsidRPr="00B03F78">
        <w:rPr>
          <w:lang w:val="fi-FI"/>
        </w:rPr>
        <w:t>uokka 5</w:t>
      </w:r>
      <w:r>
        <w:rPr>
          <w:lang w:val="fi-FI"/>
        </w:rPr>
        <w:t xml:space="preserve"> ( paras)</w:t>
      </w:r>
    </w:p>
    <w:p w14:paraId="6548A290" w14:textId="77777777" w:rsidR="00670C8C" w:rsidRPr="00B03F78" w:rsidRDefault="00670C8C" w:rsidP="00670C8C">
      <w:pPr>
        <w:rPr>
          <w:lang w:val="fi-FI"/>
        </w:rPr>
      </w:pPr>
      <w:r w:rsidRPr="00B03F78">
        <w:rPr>
          <w:lang w:val="fi-FI"/>
        </w:rPr>
        <w:t>Cradle to Cradle -sertifioitu</w:t>
      </w:r>
      <w:r w:rsidRPr="00A478F1">
        <w:rPr>
          <w:lang w:val="fi-FI"/>
        </w:rPr>
        <w:t xml:space="preserve">, </w:t>
      </w:r>
      <w:r w:rsidRPr="00B03F78">
        <w:rPr>
          <w:lang w:val="fi-FI"/>
        </w:rPr>
        <w:t>M1 ja Tanskan Indoor Climate Label</w:t>
      </w:r>
    </w:p>
    <w:p w14:paraId="2E91679F" w14:textId="77777777" w:rsidR="00670C8C" w:rsidRPr="00B03F78" w:rsidRDefault="00670C8C" w:rsidP="00670C8C">
      <w:pPr>
        <w:rPr>
          <w:lang w:val="fi-FI"/>
        </w:rPr>
      </w:pPr>
      <w:r w:rsidRPr="00B03F78">
        <w:rPr>
          <w:lang w:val="fi-FI"/>
        </w:rPr>
        <w:t xml:space="preserve">Hiilijalanjälki </w:t>
      </w:r>
      <w:r w:rsidRPr="00CF18AA">
        <w:rPr>
          <w:lang w:val="fi-FI"/>
        </w:rPr>
        <w:t>5.46 kg.</w:t>
      </w:r>
      <w:r>
        <w:rPr>
          <w:lang w:val="fi-FI"/>
        </w:rPr>
        <w:t xml:space="preserve"> </w:t>
      </w:r>
      <w:r w:rsidRPr="00B03F78">
        <w:rPr>
          <w:lang w:val="fi-FI"/>
        </w:rPr>
        <w:t>CO2-ekv. (cradle to gate EPD:n perusteella)</w:t>
      </w:r>
    </w:p>
    <w:p w14:paraId="1B411B87" w14:textId="77777777" w:rsidR="00670C8C" w:rsidRDefault="00670C8C" w:rsidP="00670C8C">
      <w:pPr>
        <w:rPr>
          <w:rFonts w:eastAsia="Times New Roman"/>
          <w:lang w:val="fi-FI"/>
        </w:rPr>
      </w:pPr>
      <w:r>
        <w:rPr>
          <w:lang w:val="fi-FI"/>
        </w:rPr>
        <w:t xml:space="preserve">Täysin kierrätettävä suljetussa loopissa. </w:t>
      </w:r>
      <w:r w:rsidRPr="00B7415A">
        <w:rPr>
          <w:rFonts w:eastAsia="Times New Roman"/>
          <w:lang w:val="fi-FI"/>
        </w:rPr>
        <w:t>Tarkemmat tuotetiedot Rockfon Blanka</w:t>
      </w:r>
      <w:r w:rsidRPr="007E527A">
        <w:rPr>
          <w:bCs/>
          <w:lang w:val="fi-FI"/>
        </w:rPr>
        <w:t xml:space="preserve"> </w:t>
      </w:r>
      <w:r>
        <w:rPr>
          <w:bCs/>
          <w:lang w:val="fi-FI"/>
        </w:rPr>
        <w:t xml:space="preserve">dB41 </w:t>
      </w:r>
      <w:r w:rsidRPr="00B7415A">
        <w:rPr>
          <w:rFonts w:eastAsia="Times New Roman"/>
          <w:lang w:val="fi-FI"/>
        </w:rPr>
        <w:t>tuotetietokortti</w:t>
      </w:r>
    </w:p>
    <w:p w14:paraId="01384BFA" w14:textId="77777777" w:rsidR="00004374" w:rsidRPr="00670C8C" w:rsidRDefault="00670C8C">
      <w:pPr>
        <w:rPr>
          <w:lang w:val="fi-FI"/>
        </w:rPr>
      </w:pPr>
    </w:p>
    <w:sectPr w:rsidR="00004374" w:rsidRPr="00670C8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C8C"/>
    <w:rsid w:val="004C66AC"/>
    <w:rsid w:val="00560D04"/>
    <w:rsid w:val="0067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67434"/>
  <w15:chartTrackingRefBased/>
  <w15:docId w15:val="{1A5484B4-F04D-4D28-A793-F54DBACE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C8C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2023-02-28T08:24:00Z</dcterms:created>
  <dcterms:modified xsi:type="dcterms:W3CDTF">2023-02-28T08:24:00Z</dcterms:modified>
</cp:coreProperties>
</file>